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C6C90" w14:textId="729C9B6D" w:rsidR="00F96AEC" w:rsidRDefault="00F96AEC" w:rsidP="007E642B">
      <w:pPr>
        <w:widowControl w:val="0"/>
        <w:suppressAutoHyphens/>
        <w:autoSpaceDE w:val="0"/>
        <w:spacing w:line="276" w:lineRule="auto"/>
        <w:rPr>
          <w:rFonts w:ascii="Calibri" w:hAnsi="Calibri" w:cs="Calibri"/>
          <w:b/>
          <w:sz w:val="22"/>
          <w:szCs w:val="22"/>
          <w:u w:val="single"/>
          <w:lang w:eastAsia="ar-SA"/>
        </w:rPr>
      </w:pPr>
      <w:r>
        <w:rPr>
          <w:noProof/>
        </w:rPr>
        <w:drawing>
          <wp:inline distT="0" distB="0" distL="0" distR="0" wp14:anchorId="7D0395F6" wp14:editId="0D9CF7D4">
            <wp:extent cx="6113145" cy="907415"/>
            <wp:effectExtent l="0" t="0" r="0" b="0"/>
            <wp:docPr id="174" name="Picture 1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7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13145" cy="907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0D4C5" w14:textId="77777777" w:rsidR="00F96AEC" w:rsidRDefault="00F96AEC" w:rsidP="007E642B">
      <w:pPr>
        <w:widowControl w:val="0"/>
        <w:suppressAutoHyphens/>
        <w:autoSpaceDE w:val="0"/>
        <w:spacing w:line="276" w:lineRule="auto"/>
        <w:rPr>
          <w:rFonts w:ascii="Calibri" w:hAnsi="Calibri" w:cs="Calibri"/>
          <w:b/>
          <w:sz w:val="22"/>
          <w:szCs w:val="22"/>
          <w:u w:val="single"/>
          <w:lang w:eastAsia="ar-SA"/>
        </w:rPr>
      </w:pPr>
    </w:p>
    <w:p w14:paraId="6BC04994" w14:textId="1EFAC71D" w:rsidR="00F96AEC" w:rsidRPr="00C20594" w:rsidRDefault="00F96AEC" w:rsidP="001F464F">
      <w:pPr>
        <w:autoSpaceDE w:val="0"/>
        <w:spacing w:line="276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Pr="00C20594">
        <w:rPr>
          <w:rFonts w:ascii="Calibri" w:hAnsi="Calibri" w:cs="Calibri"/>
          <w:sz w:val="22"/>
          <w:szCs w:val="22"/>
        </w:rPr>
        <w:t>Al</w:t>
      </w:r>
      <w:r w:rsidR="001F464F">
        <w:rPr>
          <w:rFonts w:ascii="Calibri" w:hAnsi="Calibri" w:cs="Calibri"/>
          <w:sz w:val="22"/>
          <w:szCs w:val="22"/>
        </w:rPr>
        <w:t>la</w:t>
      </w:r>
      <w:r w:rsidRPr="00C20594">
        <w:rPr>
          <w:rFonts w:ascii="Calibri" w:hAnsi="Calibri" w:cs="Calibri"/>
          <w:sz w:val="22"/>
          <w:szCs w:val="22"/>
        </w:rPr>
        <w:t xml:space="preserve"> Dirigente Scolastic</w:t>
      </w:r>
      <w:r w:rsidR="001F464F">
        <w:rPr>
          <w:rFonts w:ascii="Calibri" w:hAnsi="Calibri" w:cs="Calibri"/>
          <w:sz w:val="22"/>
          <w:szCs w:val="22"/>
        </w:rPr>
        <w:t xml:space="preserve">a dell’IISS </w:t>
      </w:r>
      <w:proofErr w:type="gramStart"/>
      <w:r w:rsidR="001F464F">
        <w:rPr>
          <w:rFonts w:ascii="Calibri" w:hAnsi="Calibri" w:cs="Calibri"/>
          <w:sz w:val="22"/>
          <w:szCs w:val="22"/>
        </w:rPr>
        <w:t>“ S.</w:t>
      </w:r>
      <w:proofErr w:type="gramEnd"/>
      <w:r w:rsidR="001F464F">
        <w:rPr>
          <w:rFonts w:ascii="Calibri" w:hAnsi="Calibri" w:cs="Calibri"/>
          <w:sz w:val="22"/>
          <w:szCs w:val="22"/>
        </w:rPr>
        <w:t xml:space="preserve"> Pugliatti” - Taormina</w:t>
      </w:r>
    </w:p>
    <w:p w14:paraId="1C5BA0BA" w14:textId="56CC6C3F" w:rsidR="00F96AEC" w:rsidRDefault="00D57C67" w:rsidP="00D57C67">
      <w:pPr>
        <w:widowControl w:val="0"/>
        <w:suppressAutoHyphens/>
        <w:autoSpaceDE w:val="0"/>
        <w:spacing w:line="276" w:lineRule="auto"/>
        <w:rPr>
          <w:rFonts w:ascii="Calibri" w:hAnsi="Calibri" w:cs="Calibri"/>
          <w:b/>
          <w:sz w:val="22"/>
          <w:szCs w:val="22"/>
          <w:u w:val="single"/>
          <w:lang w:eastAsia="ar-SA"/>
        </w:rPr>
      </w:pPr>
      <w:r>
        <w:rPr>
          <w:rFonts w:ascii="Calibri" w:hAnsi="Calibri" w:cs="Calibri"/>
          <w:b/>
          <w:sz w:val="22"/>
          <w:szCs w:val="22"/>
          <w:u w:val="single"/>
          <w:lang w:eastAsia="ar-SA"/>
        </w:rPr>
        <w:t xml:space="preserve">Allegato B </w:t>
      </w:r>
    </w:p>
    <w:p w14:paraId="38984DFF" w14:textId="77777777" w:rsidR="007F774B" w:rsidRDefault="007F774B" w:rsidP="00D57C67">
      <w:pPr>
        <w:widowControl w:val="0"/>
        <w:suppressAutoHyphens/>
        <w:autoSpaceDE w:val="0"/>
        <w:spacing w:line="276" w:lineRule="auto"/>
        <w:rPr>
          <w:rFonts w:ascii="Calibri" w:hAnsi="Calibri" w:cs="Calibri"/>
          <w:b/>
          <w:sz w:val="22"/>
          <w:szCs w:val="22"/>
          <w:u w:val="single"/>
          <w:lang w:eastAsia="ar-SA"/>
        </w:rPr>
      </w:pPr>
    </w:p>
    <w:p w14:paraId="64AFFC88" w14:textId="77777777" w:rsidR="007F774B" w:rsidRDefault="007F774B" w:rsidP="00D57C67">
      <w:pPr>
        <w:widowControl w:val="0"/>
        <w:suppressAutoHyphens/>
        <w:autoSpaceDE w:val="0"/>
        <w:spacing w:line="276" w:lineRule="auto"/>
        <w:rPr>
          <w:rFonts w:ascii="Calibri" w:hAnsi="Calibri" w:cs="Calibri"/>
          <w:b/>
          <w:sz w:val="22"/>
          <w:szCs w:val="22"/>
          <w:u w:val="single"/>
          <w:lang w:eastAsia="ar-SA"/>
        </w:rPr>
      </w:pPr>
    </w:p>
    <w:p w14:paraId="063B7C3E" w14:textId="77777777" w:rsidR="007F774B" w:rsidRDefault="007F774B" w:rsidP="007F774B">
      <w:pPr>
        <w:jc w:val="center"/>
        <w:rPr>
          <w:rFonts w:asciiTheme="minorHAnsi" w:hAnsiTheme="minorHAnsi" w:cstheme="minorHAnsi"/>
          <w:sz w:val="24"/>
          <w:szCs w:val="24"/>
        </w:rPr>
      </w:pPr>
      <w:r w:rsidRPr="00664615">
        <w:rPr>
          <w:rFonts w:asciiTheme="minorHAnsi" w:hAnsiTheme="minorHAnsi" w:cstheme="minorHAnsi"/>
          <w:sz w:val="24"/>
          <w:szCs w:val="24"/>
        </w:rPr>
        <w:t xml:space="preserve">PIANO NAZIONALE DI RIPRESA E RESILIENZA </w:t>
      </w:r>
      <w:r w:rsidRPr="00664615">
        <w:rPr>
          <w:rFonts w:asciiTheme="minorHAnsi" w:hAnsiTheme="minorHAnsi" w:cstheme="minorHAnsi"/>
          <w:sz w:val="24"/>
          <w:szCs w:val="24"/>
        </w:rPr>
        <w:br/>
        <w:t>MISSIONE 4: ISTRUZIONE E RICERCA</w:t>
      </w:r>
      <w:r w:rsidRPr="00664615">
        <w:rPr>
          <w:rFonts w:asciiTheme="minorHAnsi" w:hAnsiTheme="minorHAnsi" w:cstheme="minorHAnsi"/>
          <w:sz w:val="24"/>
          <w:szCs w:val="24"/>
        </w:rPr>
        <w:br/>
        <w:t>Componente 1 – Potenziamento dell’offerta dei servizi di istruzione: dagli asili nido alle Università</w:t>
      </w:r>
      <w:r w:rsidRPr="00664615">
        <w:rPr>
          <w:rFonts w:asciiTheme="minorHAnsi" w:hAnsiTheme="minorHAnsi" w:cstheme="minorHAnsi"/>
          <w:sz w:val="24"/>
          <w:szCs w:val="24"/>
        </w:rPr>
        <w:br/>
        <w:t>Investimento 1.4: Intervento straordinario finalizzato alla riduzione dei divari territoriali nelle scuole secondarie di primo e di secondo grado e alla lotta alla dispersione scolastica</w:t>
      </w:r>
      <w:r w:rsidRPr="00664615">
        <w:rPr>
          <w:rFonts w:asciiTheme="minorHAnsi" w:hAnsiTheme="minorHAnsi" w:cstheme="minorHAnsi"/>
          <w:sz w:val="24"/>
          <w:szCs w:val="24"/>
        </w:rPr>
        <w:br/>
        <w:t>Interventi di contrasto alla dispersione scolastica mediante il potenziamento delle competenze di base</w:t>
      </w:r>
      <w:r w:rsidRPr="00664615">
        <w:rPr>
          <w:rFonts w:asciiTheme="minorHAnsi" w:hAnsiTheme="minorHAnsi" w:cstheme="minorHAnsi"/>
          <w:sz w:val="24"/>
          <w:szCs w:val="24"/>
        </w:rPr>
        <w:br/>
        <w:t>Agenda Sud (D.M. 9 settembre 2025, n. 175)</w:t>
      </w:r>
    </w:p>
    <w:p w14:paraId="3319F88B" w14:textId="77777777" w:rsidR="007F774B" w:rsidRDefault="007F774B" w:rsidP="007F774B">
      <w:pPr>
        <w:rPr>
          <w:rFonts w:asciiTheme="minorHAnsi" w:hAnsiTheme="minorHAnsi" w:cstheme="minorHAnsi"/>
          <w:sz w:val="24"/>
          <w:szCs w:val="24"/>
        </w:rPr>
      </w:pPr>
    </w:p>
    <w:p w14:paraId="0660B1CF" w14:textId="77777777" w:rsidR="007F774B" w:rsidRPr="004F4DCF" w:rsidRDefault="007F774B" w:rsidP="007F774B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4F4DCF">
        <w:rPr>
          <w:rFonts w:asciiTheme="minorHAnsi" w:hAnsiTheme="minorHAnsi" w:cstheme="minorHAnsi"/>
          <w:b/>
          <w:bCs/>
          <w:sz w:val="24"/>
          <w:szCs w:val="24"/>
        </w:rPr>
        <w:t>CNP: M4C1I1.4-2025-1686-P-62430</w:t>
      </w:r>
    </w:p>
    <w:p w14:paraId="46920659" w14:textId="77777777" w:rsidR="007F774B" w:rsidRPr="004F4DCF" w:rsidRDefault="007F774B" w:rsidP="007F774B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4F4DCF">
        <w:rPr>
          <w:rFonts w:asciiTheme="minorHAnsi" w:hAnsiTheme="minorHAnsi" w:cstheme="minorHAnsi"/>
          <w:b/>
          <w:bCs/>
          <w:sz w:val="24"/>
          <w:szCs w:val="24"/>
        </w:rPr>
        <w:t>CUP: J84D25003500006</w:t>
      </w:r>
    </w:p>
    <w:p w14:paraId="6B0A6E5A" w14:textId="77777777" w:rsidR="007F774B" w:rsidRPr="004F4DCF" w:rsidRDefault="007F774B" w:rsidP="007F774B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4F4DCF">
        <w:rPr>
          <w:rFonts w:asciiTheme="minorHAnsi" w:hAnsiTheme="minorHAnsi" w:cstheme="minorHAnsi"/>
          <w:b/>
          <w:bCs/>
          <w:sz w:val="24"/>
          <w:szCs w:val="24"/>
        </w:rPr>
        <w:t>Titolo progetto: Benessere a scuola</w:t>
      </w:r>
    </w:p>
    <w:p w14:paraId="6995AED5" w14:textId="77777777" w:rsidR="007F774B" w:rsidRDefault="007F774B" w:rsidP="007F774B">
      <w:pPr>
        <w:widowControl w:val="0"/>
        <w:suppressAutoHyphens/>
        <w:autoSpaceDE w:val="0"/>
        <w:spacing w:line="276" w:lineRule="auto"/>
        <w:jc w:val="center"/>
        <w:rPr>
          <w:rFonts w:ascii="Calibri" w:hAnsi="Calibri" w:cs="Calibri"/>
          <w:b/>
          <w:sz w:val="22"/>
          <w:szCs w:val="22"/>
          <w:u w:val="single"/>
          <w:lang w:eastAsia="ar-SA"/>
        </w:rPr>
      </w:pPr>
    </w:p>
    <w:p w14:paraId="5EAE4A2C" w14:textId="39005B2D" w:rsidR="007F774B" w:rsidRPr="00B05188" w:rsidRDefault="00B05188" w:rsidP="00B05188">
      <w:pPr>
        <w:widowControl w:val="0"/>
        <w:suppressAutoHyphens/>
        <w:autoSpaceDE w:val="0"/>
        <w:spacing w:line="276" w:lineRule="auto"/>
        <w:jc w:val="center"/>
        <w:rPr>
          <w:rFonts w:ascii="Calibri" w:hAnsi="Calibri" w:cs="Calibri"/>
          <w:b/>
          <w:sz w:val="24"/>
          <w:szCs w:val="24"/>
          <w:lang w:eastAsia="ar-SA"/>
        </w:rPr>
      </w:pPr>
      <w:r w:rsidRPr="00B05188">
        <w:rPr>
          <w:rFonts w:ascii="Calibri" w:hAnsi="Calibri" w:cs="Calibri"/>
          <w:b/>
          <w:sz w:val="24"/>
          <w:szCs w:val="24"/>
          <w:lang w:eastAsia="ar-SA"/>
        </w:rPr>
        <w:t>Requisiti minimi di accesso: Art. 8 dell’avviso</w:t>
      </w:r>
    </w:p>
    <w:p w14:paraId="6173F810" w14:textId="77777777" w:rsidR="00B05188" w:rsidRDefault="00B05188" w:rsidP="00D57C67">
      <w:pPr>
        <w:widowControl w:val="0"/>
        <w:suppressAutoHyphens/>
        <w:autoSpaceDE w:val="0"/>
        <w:spacing w:line="276" w:lineRule="auto"/>
        <w:rPr>
          <w:rFonts w:ascii="Calibri" w:hAnsi="Calibri" w:cs="Calibri"/>
          <w:b/>
          <w:sz w:val="24"/>
          <w:szCs w:val="24"/>
          <w:u w:val="single"/>
          <w:lang w:eastAsia="ar-SA"/>
        </w:rPr>
      </w:pPr>
    </w:p>
    <w:tbl>
      <w:tblPr>
        <w:tblW w:w="1003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1"/>
        <w:gridCol w:w="1524"/>
        <w:gridCol w:w="1276"/>
        <w:gridCol w:w="920"/>
        <w:gridCol w:w="1628"/>
        <w:gridCol w:w="1400"/>
      </w:tblGrid>
      <w:tr w:rsidR="0072446E" w:rsidRPr="0072446E" w14:paraId="60F56B26" w14:textId="77777777" w:rsidTr="00060ECD">
        <w:tblPrEx>
          <w:tblCellMar>
            <w:top w:w="0" w:type="dxa"/>
            <w:bottom w:w="0" w:type="dxa"/>
          </w:tblCellMar>
        </w:tblPrEx>
        <w:trPr>
          <w:trHeight w:val="1210"/>
          <w:jc w:val="center"/>
        </w:trPr>
        <w:tc>
          <w:tcPr>
            <w:tcW w:w="4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2CA551AA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b/>
                <w:color w:val="000000"/>
                <w:kern w:val="3"/>
                <w:sz w:val="24"/>
                <w:szCs w:val="24"/>
              </w:rPr>
              <w:t xml:space="preserve">Titoli ed esperienze professionali </w:t>
            </w:r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5D3AA82B" w14:textId="77777777" w:rsidR="0072446E" w:rsidRPr="0072446E" w:rsidRDefault="0072446E" w:rsidP="0072446E">
            <w:pPr>
              <w:suppressAutoHyphens/>
              <w:autoSpaceDN w:val="0"/>
              <w:spacing w:after="160" w:line="256" w:lineRule="auto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2E52696A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ind w:left="3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b/>
                <w:color w:val="000000"/>
                <w:kern w:val="3"/>
                <w:sz w:val="24"/>
                <w:szCs w:val="24"/>
              </w:rPr>
              <w:t xml:space="preserve">N. riferimento del curriculum </w:t>
            </w:r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2AA2E1A6" w14:textId="77777777" w:rsidR="0072446E" w:rsidRPr="0072446E" w:rsidRDefault="0072446E" w:rsidP="0072446E">
            <w:pPr>
              <w:suppressAutoHyphens/>
              <w:autoSpaceDN w:val="0"/>
              <w:spacing w:line="244" w:lineRule="auto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b/>
                <w:color w:val="000000"/>
                <w:kern w:val="3"/>
                <w:sz w:val="24"/>
                <w:szCs w:val="24"/>
              </w:rPr>
              <w:t xml:space="preserve">Da compilare a cura </w:t>
            </w:r>
            <w:r w:rsidRPr="0072446E">
              <w:rPr>
                <w:rFonts w:ascii="Calibri" w:eastAsia="Calibri" w:hAnsi="Calibri" w:cs="Calibri"/>
                <w:b/>
                <w:color w:val="000000"/>
                <w:kern w:val="3"/>
                <w:sz w:val="24"/>
                <w:szCs w:val="24"/>
              </w:rPr>
              <w:tab/>
              <w:t xml:space="preserve">del </w:t>
            </w:r>
          </w:p>
          <w:p w14:paraId="45B7647D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b/>
                <w:color w:val="000000"/>
                <w:kern w:val="3"/>
                <w:sz w:val="24"/>
                <w:szCs w:val="24"/>
              </w:rPr>
              <w:t xml:space="preserve">candidato </w:t>
            </w:r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2796D851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ind w:left="2" w:right="105"/>
              <w:jc w:val="both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b/>
                <w:color w:val="000000"/>
                <w:kern w:val="3"/>
                <w:sz w:val="24"/>
                <w:szCs w:val="24"/>
              </w:rPr>
              <w:t xml:space="preserve">Da compilare a cura della commissione </w:t>
            </w:r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 xml:space="preserve"> </w:t>
            </w:r>
          </w:p>
        </w:tc>
      </w:tr>
      <w:tr w:rsidR="0072446E" w:rsidRPr="0072446E" w14:paraId="2FEBFFE6" w14:textId="77777777" w:rsidTr="00060ECD">
        <w:tblPrEx>
          <w:tblCellMar>
            <w:top w:w="0" w:type="dxa"/>
            <w:bottom w:w="0" w:type="dxa"/>
          </w:tblCellMar>
        </w:tblPrEx>
        <w:trPr>
          <w:trHeight w:val="331"/>
          <w:jc w:val="center"/>
        </w:trPr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421C74D6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b/>
                <w:color w:val="000000"/>
                <w:kern w:val="3"/>
                <w:sz w:val="24"/>
                <w:szCs w:val="24"/>
              </w:rPr>
              <w:t xml:space="preserve"> </w:t>
            </w:r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 xml:space="preserve"> </w:t>
            </w:r>
          </w:p>
          <w:p w14:paraId="58BAFC06" w14:textId="77777777" w:rsidR="0072446E" w:rsidRPr="0072446E" w:rsidRDefault="0072446E" w:rsidP="0072446E">
            <w:pPr>
              <w:suppressAutoHyphens/>
              <w:autoSpaceDN w:val="0"/>
              <w:spacing w:after="16"/>
              <w:jc w:val="both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b/>
                <w:color w:val="000000"/>
                <w:kern w:val="3"/>
                <w:sz w:val="24"/>
                <w:szCs w:val="24"/>
              </w:rPr>
              <w:t xml:space="preserve">A1. Laurea  </w:t>
            </w:r>
          </w:p>
          <w:p w14:paraId="18635A8F" w14:textId="77777777" w:rsidR="0072446E" w:rsidRPr="0072446E" w:rsidRDefault="0072446E" w:rsidP="0072446E">
            <w:pPr>
              <w:tabs>
                <w:tab w:val="center" w:pos="1773"/>
                <w:tab w:val="right" w:pos="2971"/>
              </w:tabs>
              <w:suppressAutoHyphens/>
              <w:autoSpaceDN w:val="0"/>
              <w:spacing w:line="256" w:lineRule="auto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 xml:space="preserve">(vecchio </w:t>
            </w:r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ab/>
              <w:t xml:space="preserve">ordinamento </w:t>
            </w:r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ab/>
              <w:t xml:space="preserve">o </w:t>
            </w:r>
          </w:p>
          <w:p w14:paraId="3695D466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 xml:space="preserve">magistrale) 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2D022C97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ind w:left="2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47756709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ind w:left="2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b/>
                <w:color w:val="000000"/>
                <w:kern w:val="3"/>
                <w:sz w:val="24"/>
                <w:szCs w:val="24"/>
              </w:rPr>
              <w:t xml:space="preserve">Punti </w:t>
            </w:r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 xml:space="preserve">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7DFE975D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ind w:left="3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 xml:space="preserve"> 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2B01B57C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 xml:space="preserve"> 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7B9C22B2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ind w:left="2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 xml:space="preserve">  </w:t>
            </w:r>
          </w:p>
        </w:tc>
      </w:tr>
      <w:tr w:rsidR="0072446E" w:rsidRPr="0072446E" w14:paraId="60BC41A1" w14:textId="77777777" w:rsidTr="00060ECD">
        <w:tblPrEx>
          <w:tblCellMar>
            <w:top w:w="0" w:type="dxa"/>
            <w:bottom w:w="0" w:type="dxa"/>
          </w:tblCellMar>
        </w:tblPrEx>
        <w:trPr>
          <w:trHeight w:val="1764"/>
          <w:jc w:val="center"/>
        </w:trPr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0BC4F080" w14:textId="77777777" w:rsidR="0072446E" w:rsidRPr="0072446E" w:rsidRDefault="0072446E" w:rsidP="0072446E">
            <w:pPr>
              <w:suppressAutoHyphens/>
              <w:autoSpaceDN w:val="0"/>
              <w:spacing w:after="160" w:line="256" w:lineRule="auto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1D4B1F17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ind w:left="2" w:hanging="10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 xml:space="preserve"> Max 15 punti</w:t>
            </w:r>
          </w:p>
          <w:p w14:paraId="65F47EDC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ind w:left="2" w:hanging="10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</w:p>
          <w:p w14:paraId="6FB39F07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ind w:left="2" w:hanging="10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 xml:space="preserve">Valutabile un solo titolo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58E8B8F7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ind w:left="2" w:hanging="10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b/>
                <w:color w:val="000000"/>
                <w:kern w:val="3"/>
                <w:sz w:val="24"/>
                <w:szCs w:val="24"/>
              </w:rPr>
              <w:t>15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730CCB72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ind w:left="3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 xml:space="preserve">  </w:t>
            </w:r>
          </w:p>
          <w:p w14:paraId="4CE5CDF3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ind w:left="3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 xml:space="preserve">  </w:t>
            </w:r>
          </w:p>
          <w:p w14:paraId="271AAEBB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ind w:left="3" w:hanging="10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 xml:space="preserve"> 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45AE1267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 xml:space="preserve">  </w:t>
            </w:r>
          </w:p>
          <w:p w14:paraId="4204C46C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 xml:space="preserve">  </w:t>
            </w:r>
          </w:p>
          <w:p w14:paraId="4BF03641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ind w:hanging="10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 xml:space="preserve"> 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595E3F57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ind w:left="2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 xml:space="preserve">  </w:t>
            </w:r>
          </w:p>
          <w:p w14:paraId="0FB0E3BF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ind w:left="2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 xml:space="preserve">  </w:t>
            </w:r>
          </w:p>
          <w:p w14:paraId="101DC286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ind w:left="2" w:hanging="10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 xml:space="preserve">  </w:t>
            </w:r>
          </w:p>
        </w:tc>
      </w:tr>
      <w:tr w:rsidR="0072446E" w:rsidRPr="0072446E" w14:paraId="505E383A" w14:textId="77777777" w:rsidTr="00060ECD">
        <w:tblPrEx>
          <w:tblCellMar>
            <w:top w:w="0" w:type="dxa"/>
            <w:bottom w:w="0" w:type="dxa"/>
          </w:tblCellMar>
        </w:tblPrEx>
        <w:trPr>
          <w:trHeight w:val="490"/>
          <w:jc w:val="center"/>
        </w:trPr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312EAB1C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b/>
                <w:color w:val="000000"/>
                <w:kern w:val="3"/>
                <w:sz w:val="24"/>
                <w:szCs w:val="24"/>
              </w:rPr>
              <w:t xml:space="preserve">A2.  </w:t>
            </w:r>
            <w:proofErr w:type="gramStart"/>
            <w:r w:rsidRPr="0072446E">
              <w:rPr>
                <w:rFonts w:ascii="Calibri" w:eastAsia="Calibri" w:hAnsi="Calibri" w:cs="Calibri"/>
                <w:b/>
                <w:color w:val="000000"/>
                <w:kern w:val="3"/>
                <w:sz w:val="24"/>
                <w:szCs w:val="24"/>
              </w:rPr>
              <w:t xml:space="preserve">Laurea </w:t>
            </w:r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 xml:space="preserve"> (</w:t>
            </w:r>
            <w:proofErr w:type="gramEnd"/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 xml:space="preserve"> Triennale)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6667210B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ind w:left="2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 xml:space="preserve">  Valutabile un solo titolo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1D6B94F7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ind w:left="2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b/>
                <w:color w:val="000000"/>
                <w:kern w:val="3"/>
                <w:sz w:val="24"/>
                <w:szCs w:val="24"/>
              </w:rPr>
              <w:t xml:space="preserve">10 </w:t>
            </w:r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 xml:space="preserve">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433E85C5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ind w:left="3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 xml:space="preserve"> 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509EBFB1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 xml:space="preserve"> 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752CBD11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ind w:left="2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 xml:space="preserve">  </w:t>
            </w:r>
          </w:p>
        </w:tc>
      </w:tr>
      <w:tr w:rsidR="0072446E" w:rsidRPr="0072446E" w14:paraId="337F9813" w14:textId="77777777" w:rsidTr="00060ECD">
        <w:tblPrEx>
          <w:tblCellMar>
            <w:top w:w="0" w:type="dxa"/>
            <w:bottom w:w="0" w:type="dxa"/>
          </w:tblCellMar>
        </w:tblPrEx>
        <w:trPr>
          <w:trHeight w:val="917"/>
          <w:jc w:val="center"/>
        </w:trPr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499FD712" w14:textId="77777777" w:rsidR="0072446E" w:rsidRPr="0072446E" w:rsidRDefault="0072446E" w:rsidP="0072446E">
            <w:pPr>
              <w:suppressAutoHyphens/>
              <w:autoSpaceDN w:val="0"/>
              <w:jc w:val="both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b/>
                <w:color w:val="000000"/>
                <w:kern w:val="3"/>
                <w:sz w:val="24"/>
                <w:szCs w:val="24"/>
              </w:rPr>
              <w:t xml:space="preserve">A3. Diploma di accesso al ruolo di docenza </w:t>
            </w:r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 xml:space="preserve">(in </w:t>
            </w:r>
          </w:p>
          <w:p w14:paraId="140AAAC1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 xml:space="preserve">alternativa ai punti a1 e a2) 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78456016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ind w:left="2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 xml:space="preserve">  Valutabile un solo titolo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1884321E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ind w:left="2"/>
              <w:rPr>
                <w:rFonts w:ascii="Calibri" w:eastAsia="Calibri" w:hAnsi="Calibri" w:cs="Calibri"/>
                <w:b/>
                <w:bCs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b/>
                <w:bCs/>
                <w:color w:val="000000"/>
                <w:kern w:val="3"/>
                <w:sz w:val="24"/>
                <w:szCs w:val="24"/>
              </w:rPr>
              <w:t>5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228361C5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ind w:left="3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 xml:space="preserve"> 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254A973D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 xml:space="preserve"> 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3998BC61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ind w:left="2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 xml:space="preserve">  </w:t>
            </w:r>
          </w:p>
        </w:tc>
      </w:tr>
      <w:tr w:rsidR="0072446E" w:rsidRPr="0072446E" w14:paraId="4ED1CB25" w14:textId="77777777" w:rsidTr="00060ECD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10039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40F9EBA4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ind w:left="2"/>
              <w:jc w:val="center"/>
              <w:rPr>
                <w:rFonts w:ascii="Calibri" w:eastAsia="Calibri" w:hAnsi="Calibri" w:cs="Calibri"/>
                <w:b/>
                <w:bCs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b/>
                <w:bCs/>
                <w:color w:val="000000"/>
                <w:kern w:val="3"/>
                <w:sz w:val="24"/>
                <w:szCs w:val="24"/>
              </w:rPr>
              <w:lastRenderedPageBreak/>
              <w:t>Le certificazioni ottenute nello specifico settore in cui si concorre</w:t>
            </w:r>
          </w:p>
        </w:tc>
      </w:tr>
      <w:tr w:rsidR="0072446E" w:rsidRPr="0072446E" w14:paraId="462F18FD" w14:textId="77777777" w:rsidTr="00060ECD">
        <w:tblPrEx>
          <w:tblCellMar>
            <w:top w:w="0" w:type="dxa"/>
            <w:bottom w:w="0" w:type="dxa"/>
          </w:tblCellMar>
        </w:tblPrEx>
        <w:trPr>
          <w:trHeight w:val="1037"/>
          <w:jc w:val="center"/>
        </w:trPr>
        <w:tc>
          <w:tcPr>
            <w:tcW w:w="32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616B18BD" w14:textId="77777777" w:rsidR="0072446E" w:rsidRPr="0072446E" w:rsidRDefault="0072446E" w:rsidP="0072446E">
            <w:pPr>
              <w:spacing w:after="160" w:line="259" w:lineRule="auto"/>
              <w:rPr>
                <w:rFonts w:asciiTheme="minorHAnsi" w:eastAsia="Calibri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46E">
              <w:rPr>
                <w:rFonts w:asciiTheme="minorHAnsi" w:hAnsiTheme="minorHAnsi" w:cstheme="minorHAnsi"/>
                <w:b/>
                <w:color w:val="000000"/>
                <w:kern w:val="2"/>
                <w:sz w:val="24"/>
                <w:szCs w:val="24"/>
                <w14:ligatures w14:val="standardContextual"/>
              </w:rPr>
              <w:t xml:space="preserve">B1. COMPETENZE I.C.T. </w:t>
            </w:r>
          </w:p>
          <w:p w14:paraId="64A103BE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jc w:val="both"/>
              <w:rPr>
                <w:rFonts w:ascii="Calibri" w:eastAsia="Calibri" w:hAnsi="Calibri" w:cs="Calibri"/>
                <w:b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Theme="minorHAnsi" w:hAnsiTheme="minorHAnsi" w:cstheme="minorHAnsi"/>
                <w:b/>
                <w:color w:val="000000"/>
                <w:kern w:val="2"/>
                <w:sz w:val="24"/>
                <w:szCs w:val="24"/>
                <w14:ligatures w14:val="standardContextual"/>
              </w:rPr>
              <w:t>Certificate riconosciute dal MIM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10197E3F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ind w:left="2"/>
              <w:rPr>
                <w:rFonts w:asciiTheme="minorHAnsi" w:hAnsiTheme="minorHAnsi" w:cstheme="minorHAns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Theme="minorHAnsi" w:hAnsiTheme="minorHAnsi" w:cstheme="minorHAnsi"/>
                <w:color w:val="000000"/>
                <w:kern w:val="3"/>
                <w:sz w:val="24"/>
                <w:szCs w:val="24"/>
              </w:rPr>
              <w:t xml:space="preserve">Max 1 </w:t>
            </w:r>
            <w:proofErr w:type="spellStart"/>
            <w:r w:rsidRPr="0072446E">
              <w:rPr>
                <w:rFonts w:asciiTheme="minorHAnsi" w:hAnsiTheme="minorHAnsi" w:cstheme="minorHAnsi"/>
                <w:color w:val="000000"/>
                <w:kern w:val="3"/>
                <w:sz w:val="24"/>
                <w:szCs w:val="24"/>
              </w:rPr>
              <w:t>cert</w:t>
            </w:r>
            <w:proofErr w:type="spellEnd"/>
            <w:r w:rsidRPr="0072446E">
              <w:rPr>
                <w:rFonts w:asciiTheme="minorHAnsi" w:hAnsiTheme="minorHAnsi" w:cstheme="minorHAnsi"/>
                <w:color w:val="000000"/>
                <w:kern w:val="3"/>
                <w:sz w:val="24"/>
                <w:szCs w:val="24"/>
              </w:rPr>
              <w:t>.</w:t>
            </w:r>
          </w:p>
          <w:p w14:paraId="3D0CF1C8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ind w:left="2"/>
              <w:rPr>
                <w:rFonts w:ascii="Calibri" w:eastAsia="Calibri" w:hAnsi="Calibri" w:cs="Calibri"/>
                <w:b/>
                <w:bCs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Theme="minorHAnsi" w:hAnsiTheme="minorHAnsi" w:cstheme="minorHAnsi"/>
                <w:b/>
                <w:bCs/>
                <w:color w:val="000000"/>
                <w:kern w:val="3"/>
                <w:sz w:val="24"/>
                <w:szCs w:val="24"/>
              </w:rPr>
              <w:t>Max 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34A456A8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ind w:left="2"/>
              <w:rPr>
                <w:rFonts w:ascii="Calibri" w:eastAsia="Calibri" w:hAnsi="Calibri" w:cs="Calibri"/>
                <w:b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b/>
                <w:color w:val="000000"/>
                <w:kern w:val="3"/>
                <w:sz w:val="24"/>
                <w:szCs w:val="24"/>
              </w:rPr>
              <w:t>5 punti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1F9D2C12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ind w:left="3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6BB07B7D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6C7E5927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ind w:left="2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</w:p>
        </w:tc>
      </w:tr>
      <w:tr w:rsidR="0072446E" w:rsidRPr="0072446E" w14:paraId="4F71AD13" w14:textId="77777777" w:rsidTr="00060ECD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10039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17DE8A70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ind w:left="2"/>
              <w:jc w:val="center"/>
              <w:rPr>
                <w:rFonts w:ascii="Calibri" w:eastAsia="Calibri" w:hAnsi="Calibri" w:cs="Calibri"/>
                <w:b/>
                <w:bCs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b/>
                <w:bCs/>
                <w:color w:val="000000"/>
                <w:kern w:val="3"/>
                <w:sz w:val="24"/>
                <w:szCs w:val="24"/>
              </w:rPr>
              <w:t>Le esperienze ottenute nel settore in cui si concorre</w:t>
            </w:r>
          </w:p>
        </w:tc>
      </w:tr>
      <w:tr w:rsidR="0072446E" w:rsidRPr="0072446E" w14:paraId="33393849" w14:textId="77777777" w:rsidTr="00060ECD">
        <w:tblPrEx>
          <w:tblCellMar>
            <w:top w:w="0" w:type="dxa"/>
            <w:bottom w:w="0" w:type="dxa"/>
          </w:tblCellMar>
        </w:tblPrEx>
        <w:trPr>
          <w:trHeight w:val="1504"/>
          <w:jc w:val="center"/>
        </w:trPr>
        <w:tc>
          <w:tcPr>
            <w:tcW w:w="32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57098931" w14:textId="77777777" w:rsidR="0072446E" w:rsidRPr="0072446E" w:rsidRDefault="0072446E" w:rsidP="0072446E">
            <w:pPr>
              <w:spacing w:after="160" w:line="259" w:lineRule="auto"/>
              <w:rPr>
                <w:rFonts w:asciiTheme="minorHAnsi" w:eastAsia="Calibri" w:hAnsiTheme="minorHAnsi" w:cstheme="minorHAnsi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46E">
              <w:rPr>
                <w:rFonts w:asciiTheme="minorHAnsi" w:hAnsiTheme="minorHAnsi" w:cstheme="minorHAnsi"/>
                <w:b/>
                <w:color w:val="000000"/>
                <w:kern w:val="2"/>
                <w:sz w:val="24"/>
                <w:szCs w:val="24"/>
                <w14:ligatures w14:val="standardContextual"/>
              </w:rPr>
              <w:t>C1</w:t>
            </w:r>
            <w:r w:rsidRPr="0072446E">
              <w:rPr>
                <w:rFonts w:asciiTheme="minorHAnsi" w:hAnsiTheme="minorHAnsi" w:cstheme="minorHAnsi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. esperienze </w:t>
            </w:r>
            <w:proofErr w:type="gramStart"/>
            <w:r w:rsidRPr="0072446E">
              <w:rPr>
                <w:rFonts w:asciiTheme="minorHAnsi" w:hAnsiTheme="minorHAnsi" w:cstheme="minorHAnsi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di </w:t>
            </w:r>
            <w:r w:rsidRPr="0072446E">
              <w:rPr>
                <w:rFonts w:asciiTheme="minorHAnsi" w:eastAsia="Calibri" w:hAnsiTheme="minorHAnsi" w:cstheme="minorHAnsi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72446E">
              <w:rPr>
                <w:rFonts w:asciiTheme="minorHAnsi" w:hAnsiTheme="minorHAnsi" w:cstheme="minorHAnsi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facilitatore</w:t>
            </w:r>
            <w:proofErr w:type="gramEnd"/>
            <w:r w:rsidRPr="0072446E">
              <w:rPr>
                <w:rFonts w:asciiTheme="minorHAnsi" w:hAnsiTheme="minorHAnsi" w:cstheme="minorHAnsi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/valutatore (min. 20 ore) nei progetti finanziati dal </w:t>
            </w:r>
            <w:proofErr w:type="gramStart"/>
            <w:r w:rsidRPr="0072446E">
              <w:rPr>
                <w:rFonts w:asciiTheme="minorHAnsi" w:hAnsiTheme="minorHAnsi" w:cstheme="minorHAnsi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fondo </w:t>
            </w:r>
            <w:r w:rsidRPr="0072446E">
              <w:rPr>
                <w:rFonts w:asciiTheme="minorHAnsi" w:eastAsia="Calibri" w:hAnsiTheme="minorHAnsi" w:cstheme="minorHAnsi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72446E">
              <w:rPr>
                <w:rFonts w:asciiTheme="minorHAnsi" w:hAnsiTheme="minorHAnsi" w:cstheme="minorHAnsi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sociale</w:t>
            </w:r>
            <w:proofErr w:type="gramEnd"/>
            <w:r w:rsidRPr="0072446E">
              <w:rPr>
                <w:rFonts w:asciiTheme="minorHAnsi" w:hAnsiTheme="minorHAnsi" w:cstheme="minorHAnsi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europeo (</w:t>
            </w:r>
            <w:proofErr w:type="spellStart"/>
            <w:r w:rsidRPr="0072446E">
              <w:rPr>
                <w:rFonts w:asciiTheme="minorHAnsi" w:hAnsiTheme="minorHAnsi" w:cstheme="minorHAnsi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pon</w:t>
            </w:r>
            <w:proofErr w:type="spellEnd"/>
            <w:r w:rsidRPr="0072446E">
              <w:rPr>
                <w:rFonts w:asciiTheme="minorHAnsi" w:hAnsiTheme="minorHAnsi" w:cstheme="minorHAnsi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– por-</w:t>
            </w:r>
            <w:proofErr w:type="spellStart"/>
            <w:r w:rsidRPr="0072446E">
              <w:rPr>
                <w:rFonts w:asciiTheme="minorHAnsi" w:hAnsiTheme="minorHAnsi" w:cstheme="minorHAnsi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poc</w:t>
            </w:r>
            <w:proofErr w:type="spellEnd"/>
            <w:r w:rsidRPr="0072446E">
              <w:rPr>
                <w:rFonts w:asciiTheme="minorHAnsi" w:hAnsiTheme="minorHAnsi" w:cstheme="minorHAnsi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)</w:t>
            </w:r>
            <w:r w:rsidRPr="0072446E">
              <w:rPr>
                <w:rFonts w:asciiTheme="minorHAnsi" w:hAnsiTheme="minorHAnsi" w:cstheme="minorHAnsi"/>
                <w:b/>
                <w:color w:val="000000"/>
                <w:kern w:val="2"/>
                <w:sz w:val="24"/>
                <w:szCs w:val="24"/>
                <w14:ligatures w14:val="standardContextual"/>
              </w:rPr>
              <w:t xml:space="preserve"> 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23E10E18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ind w:left="2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b/>
                <w:color w:val="000000"/>
                <w:kern w:val="3"/>
                <w:sz w:val="24"/>
                <w:szCs w:val="24"/>
              </w:rPr>
              <w:t xml:space="preserve"> </w:t>
            </w:r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 xml:space="preserve"> </w:t>
            </w:r>
          </w:p>
          <w:p w14:paraId="0BE67AC6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ind w:left="2"/>
              <w:rPr>
                <w:rFonts w:asciiTheme="minorHAnsi" w:hAnsiTheme="minorHAnsi" w:cstheme="minorHAns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Theme="minorHAnsi" w:hAnsiTheme="minorHAnsi" w:cstheme="minorHAnsi"/>
                <w:color w:val="000000"/>
                <w:kern w:val="3"/>
                <w:sz w:val="24"/>
                <w:szCs w:val="24"/>
              </w:rPr>
              <w:t xml:space="preserve">Max 5 </w:t>
            </w:r>
          </w:p>
          <w:p w14:paraId="2400BF6B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ind w:left="2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Theme="minorHAnsi" w:hAnsiTheme="minorHAnsi" w:cstheme="minorHAnsi"/>
                <w:color w:val="000000"/>
                <w:kern w:val="3"/>
                <w:sz w:val="24"/>
                <w:szCs w:val="24"/>
              </w:rPr>
              <w:t>Max 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4BBC3C45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ind w:left="2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b/>
                <w:color w:val="000000"/>
                <w:kern w:val="3"/>
                <w:sz w:val="24"/>
                <w:szCs w:val="24"/>
              </w:rPr>
              <w:t xml:space="preserve"> </w:t>
            </w:r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 xml:space="preserve"> </w:t>
            </w:r>
          </w:p>
          <w:p w14:paraId="0F60F916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ind w:left="2" w:hanging="10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Theme="minorHAnsi" w:hAnsiTheme="minorHAnsi" w:cstheme="minorHAnsi"/>
                <w:b/>
                <w:color w:val="000000"/>
                <w:kern w:val="3"/>
                <w:sz w:val="24"/>
                <w:szCs w:val="24"/>
              </w:rPr>
              <w:t>2 punti cad.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1640888D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ind w:left="3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 xml:space="preserve"> 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44C34E9B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 xml:space="preserve"> 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13AB71CB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ind w:left="2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 xml:space="preserve">  </w:t>
            </w:r>
          </w:p>
        </w:tc>
      </w:tr>
      <w:tr w:rsidR="0072446E" w:rsidRPr="0072446E" w14:paraId="3A79ED18" w14:textId="77777777" w:rsidTr="00060ECD">
        <w:tblPrEx>
          <w:tblCellMar>
            <w:top w:w="0" w:type="dxa"/>
            <w:bottom w:w="0" w:type="dxa"/>
          </w:tblCellMar>
        </w:tblPrEx>
        <w:trPr>
          <w:trHeight w:val="917"/>
          <w:jc w:val="center"/>
        </w:trPr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3531238F" w14:textId="77777777" w:rsidR="0072446E" w:rsidRPr="0072446E" w:rsidRDefault="0072446E" w:rsidP="0072446E">
            <w:pPr>
              <w:spacing w:after="160" w:line="259" w:lineRule="auto"/>
              <w:rPr>
                <w:rFonts w:asciiTheme="minorHAnsi" w:eastAsia="Calibri" w:hAnsiTheme="minorHAnsi" w:cstheme="minorHAnsi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46E">
              <w:rPr>
                <w:rFonts w:asciiTheme="minorHAnsi" w:hAnsiTheme="minorHAnsi" w:cstheme="minorHAnsi"/>
                <w:b/>
                <w:color w:val="000000"/>
                <w:kern w:val="2"/>
                <w:sz w:val="24"/>
                <w:szCs w:val="24"/>
                <w14:ligatures w14:val="standardContextual"/>
              </w:rPr>
              <w:t xml:space="preserve">C2. </w:t>
            </w:r>
            <w:r w:rsidRPr="0072446E">
              <w:rPr>
                <w:rFonts w:asciiTheme="minorHAnsi" w:hAnsiTheme="minorHAnsi" w:cstheme="minorHAnsi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esperienze di </w:t>
            </w:r>
            <w:proofErr w:type="gramStart"/>
            <w:r w:rsidRPr="0072446E">
              <w:rPr>
                <w:rFonts w:asciiTheme="minorHAnsi" w:hAnsiTheme="minorHAnsi" w:cstheme="minorHAnsi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tutor </w:t>
            </w:r>
            <w:r w:rsidRPr="0072446E">
              <w:rPr>
                <w:rFonts w:asciiTheme="minorHAnsi" w:eastAsia="Calibri" w:hAnsiTheme="minorHAnsi" w:cstheme="minorHAnsi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72446E">
              <w:rPr>
                <w:rFonts w:asciiTheme="minorHAnsi" w:hAnsiTheme="minorHAnsi" w:cstheme="minorHAnsi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coordinatore</w:t>
            </w:r>
            <w:proofErr w:type="gramEnd"/>
            <w:r w:rsidRPr="0072446E">
              <w:rPr>
                <w:rFonts w:asciiTheme="minorHAnsi" w:hAnsiTheme="minorHAnsi" w:cstheme="minorHAnsi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(min. 20 </w:t>
            </w:r>
            <w:proofErr w:type="gramStart"/>
            <w:r w:rsidRPr="0072446E">
              <w:rPr>
                <w:rFonts w:asciiTheme="minorHAnsi" w:hAnsiTheme="minorHAnsi" w:cstheme="minorHAnsi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ore) </w:t>
            </w:r>
            <w:r w:rsidRPr="0072446E">
              <w:rPr>
                <w:rFonts w:asciiTheme="minorHAnsi" w:eastAsia="Calibri" w:hAnsiTheme="minorHAnsi" w:cstheme="minorHAnsi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72446E">
              <w:rPr>
                <w:rFonts w:asciiTheme="minorHAnsi" w:hAnsiTheme="minorHAnsi" w:cstheme="minorHAnsi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nei</w:t>
            </w:r>
            <w:proofErr w:type="gramEnd"/>
            <w:r w:rsidRPr="0072446E">
              <w:rPr>
                <w:rFonts w:asciiTheme="minorHAnsi" w:hAnsiTheme="minorHAnsi" w:cstheme="minorHAnsi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progetti </w:t>
            </w:r>
            <w:proofErr w:type="gramStart"/>
            <w:r w:rsidRPr="0072446E">
              <w:rPr>
                <w:rFonts w:asciiTheme="minorHAnsi" w:hAnsiTheme="minorHAnsi" w:cstheme="minorHAnsi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finanziati </w:t>
            </w:r>
            <w:r w:rsidRPr="0072446E">
              <w:rPr>
                <w:rFonts w:asciiTheme="minorHAnsi" w:eastAsia="Calibri" w:hAnsiTheme="minorHAnsi" w:cstheme="minorHAnsi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72446E">
              <w:rPr>
                <w:rFonts w:asciiTheme="minorHAnsi" w:hAnsiTheme="minorHAnsi" w:cstheme="minorHAnsi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dal</w:t>
            </w:r>
            <w:proofErr w:type="gramEnd"/>
            <w:r w:rsidRPr="0072446E">
              <w:rPr>
                <w:rFonts w:asciiTheme="minorHAnsi" w:hAnsiTheme="minorHAnsi" w:cstheme="minorHAnsi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fondo </w:t>
            </w:r>
            <w:proofErr w:type="gramStart"/>
            <w:r w:rsidRPr="0072446E">
              <w:rPr>
                <w:rFonts w:asciiTheme="minorHAnsi" w:hAnsiTheme="minorHAnsi" w:cstheme="minorHAnsi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sociale </w:t>
            </w:r>
            <w:r w:rsidRPr="0072446E">
              <w:rPr>
                <w:rFonts w:asciiTheme="minorHAnsi" w:eastAsia="Calibri" w:hAnsiTheme="minorHAnsi" w:cstheme="minorHAnsi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72446E">
              <w:rPr>
                <w:rFonts w:asciiTheme="minorHAnsi" w:hAnsiTheme="minorHAnsi" w:cstheme="minorHAnsi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europeo</w:t>
            </w:r>
            <w:proofErr w:type="gramEnd"/>
            <w:r w:rsidRPr="0072446E">
              <w:rPr>
                <w:rFonts w:asciiTheme="minorHAnsi" w:hAnsiTheme="minorHAnsi" w:cstheme="minorHAnsi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(</w:t>
            </w:r>
            <w:proofErr w:type="spellStart"/>
            <w:r w:rsidRPr="0072446E">
              <w:rPr>
                <w:rFonts w:asciiTheme="minorHAnsi" w:hAnsiTheme="minorHAnsi" w:cstheme="minorHAnsi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pon</w:t>
            </w:r>
            <w:proofErr w:type="spellEnd"/>
            <w:r w:rsidRPr="0072446E">
              <w:rPr>
                <w:rFonts w:asciiTheme="minorHAnsi" w:hAnsiTheme="minorHAnsi" w:cstheme="minorHAnsi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– por)</w:t>
            </w:r>
            <w:r w:rsidRPr="0072446E">
              <w:rPr>
                <w:rFonts w:asciiTheme="minorHAnsi" w:hAnsiTheme="minorHAnsi" w:cstheme="minorHAnsi"/>
                <w:b/>
                <w:color w:val="000000"/>
                <w:kern w:val="2"/>
                <w:sz w:val="24"/>
                <w:szCs w:val="24"/>
                <w14:ligatures w14:val="standardContextual"/>
              </w:rPr>
              <w:t xml:space="preserve"> 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392DF306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ind w:left="2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b/>
                <w:color w:val="000000"/>
                <w:kern w:val="3"/>
                <w:sz w:val="24"/>
                <w:szCs w:val="24"/>
              </w:rPr>
              <w:t xml:space="preserve"> </w:t>
            </w:r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 xml:space="preserve"> </w:t>
            </w:r>
          </w:p>
          <w:p w14:paraId="32D1115C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ind w:left="2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 xml:space="preserve">max 5 </w:t>
            </w:r>
          </w:p>
          <w:p w14:paraId="1993CAA5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ind w:left="2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>max 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55D1D5B6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ind w:left="2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b/>
                <w:color w:val="000000"/>
                <w:kern w:val="3"/>
                <w:sz w:val="24"/>
                <w:szCs w:val="24"/>
              </w:rPr>
              <w:t xml:space="preserve"> </w:t>
            </w:r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 xml:space="preserve"> </w:t>
            </w:r>
          </w:p>
          <w:p w14:paraId="6E0082AD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ind w:left="2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Theme="minorHAnsi" w:hAnsiTheme="minorHAnsi" w:cstheme="minorHAnsi"/>
                <w:b/>
                <w:color w:val="000000"/>
                <w:kern w:val="3"/>
                <w:sz w:val="24"/>
                <w:szCs w:val="24"/>
              </w:rPr>
              <w:t>2 punti cad.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24A225B4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ind w:left="3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 xml:space="preserve"> 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7B8D31CB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 xml:space="preserve"> 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72BC3CEB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ind w:left="2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 xml:space="preserve">  </w:t>
            </w:r>
          </w:p>
        </w:tc>
      </w:tr>
      <w:tr w:rsidR="0072446E" w:rsidRPr="0072446E" w14:paraId="475522F0" w14:textId="77777777" w:rsidTr="00060ECD">
        <w:tblPrEx>
          <w:tblCellMar>
            <w:top w:w="0" w:type="dxa"/>
            <w:bottom w:w="0" w:type="dxa"/>
          </w:tblCellMar>
        </w:tblPrEx>
        <w:trPr>
          <w:trHeight w:val="917"/>
          <w:jc w:val="center"/>
        </w:trPr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728996F2" w14:textId="77777777" w:rsidR="0072446E" w:rsidRPr="0072446E" w:rsidRDefault="0072446E" w:rsidP="0072446E">
            <w:pPr>
              <w:spacing w:after="160" w:line="259" w:lineRule="auto"/>
              <w:rPr>
                <w:rFonts w:asciiTheme="minorHAnsi" w:eastAsia="Calibri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46E">
              <w:rPr>
                <w:rFonts w:asciiTheme="minorHAnsi" w:hAnsiTheme="minorHAnsi" w:cstheme="minorHAnsi"/>
                <w:b/>
                <w:color w:val="000000"/>
                <w:kern w:val="2"/>
                <w:sz w:val="24"/>
                <w:szCs w:val="24"/>
                <w14:ligatures w14:val="standardContextual"/>
              </w:rPr>
              <w:t xml:space="preserve">c3. </w:t>
            </w:r>
            <w:r w:rsidRPr="0072446E">
              <w:rPr>
                <w:rFonts w:asciiTheme="minorHAnsi" w:hAnsiTheme="minorHAnsi" w:cstheme="minorHAnsi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esperienze di </w:t>
            </w:r>
            <w:proofErr w:type="gramStart"/>
            <w:r w:rsidRPr="0072446E">
              <w:rPr>
                <w:rFonts w:asciiTheme="minorHAnsi" w:hAnsiTheme="minorHAnsi" w:cstheme="minorHAnsi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figura </w:t>
            </w:r>
            <w:r w:rsidRPr="0072446E">
              <w:rPr>
                <w:rFonts w:asciiTheme="minorHAnsi" w:eastAsia="Calibri" w:hAnsiTheme="minorHAnsi" w:cstheme="minorHAnsi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72446E">
              <w:rPr>
                <w:rFonts w:asciiTheme="minorHAnsi" w:hAnsiTheme="minorHAnsi" w:cstheme="minorHAnsi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di</w:t>
            </w:r>
            <w:proofErr w:type="gramEnd"/>
            <w:r w:rsidRPr="0072446E">
              <w:rPr>
                <w:rFonts w:asciiTheme="minorHAnsi" w:hAnsiTheme="minorHAnsi" w:cstheme="minorHAnsi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supporto (min. 20 ore) nei progetti finanziati </w:t>
            </w:r>
            <w:proofErr w:type="gramStart"/>
            <w:r w:rsidRPr="0072446E">
              <w:rPr>
                <w:rFonts w:asciiTheme="minorHAnsi" w:hAnsiTheme="minorHAnsi" w:cstheme="minorHAnsi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dal </w:t>
            </w:r>
            <w:r w:rsidRPr="0072446E">
              <w:rPr>
                <w:rFonts w:asciiTheme="minorHAnsi" w:eastAsia="Calibri" w:hAnsiTheme="minorHAnsi" w:cstheme="minorHAnsi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72446E">
              <w:rPr>
                <w:rFonts w:asciiTheme="minorHAnsi" w:hAnsiTheme="minorHAnsi" w:cstheme="minorHAnsi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fondo</w:t>
            </w:r>
            <w:proofErr w:type="gramEnd"/>
            <w:r w:rsidRPr="0072446E">
              <w:rPr>
                <w:rFonts w:asciiTheme="minorHAnsi" w:hAnsiTheme="minorHAnsi" w:cstheme="minorHAnsi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sociale </w:t>
            </w:r>
            <w:proofErr w:type="gramStart"/>
            <w:r w:rsidRPr="0072446E">
              <w:rPr>
                <w:rFonts w:asciiTheme="minorHAnsi" w:hAnsiTheme="minorHAnsi" w:cstheme="minorHAnsi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europeo </w:t>
            </w:r>
            <w:r w:rsidRPr="0072446E">
              <w:rPr>
                <w:rFonts w:asciiTheme="minorHAnsi" w:eastAsia="Calibri" w:hAnsiTheme="minorHAnsi" w:cstheme="minorHAnsi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72446E">
              <w:rPr>
                <w:rFonts w:asciiTheme="minorHAnsi" w:hAnsiTheme="minorHAnsi" w:cstheme="minorHAnsi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(</w:t>
            </w:r>
            <w:proofErr w:type="gramEnd"/>
            <w:r w:rsidRPr="0072446E">
              <w:rPr>
                <w:rFonts w:asciiTheme="minorHAnsi" w:hAnsiTheme="minorHAnsi" w:cstheme="minorHAnsi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PNRR – PN-PON - POC)</w:t>
            </w:r>
            <w:r w:rsidRPr="0072446E">
              <w:rPr>
                <w:rFonts w:asciiTheme="minorHAnsi" w:hAnsiTheme="minorHAnsi" w:cstheme="minorHAnsi"/>
                <w:b/>
                <w:color w:val="000000"/>
                <w:kern w:val="2"/>
                <w:sz w:val="24"/>
                <w:szCs w:val="24"/>
                <w14:ligatures w14:val="standardContextual"/>
              </w:rPr>
              <w:t xml:space="preserve"> 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2370AAF7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ind w:left="2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 xml:space="preserve">max 5  </w:t>
            </w:r>
          </w:p>
          <w:p w14:paraId="345B92AF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ind w:left="2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>max 20</w:t>
            </w:r>
          </w:p>
          <w:p w14:paraId="38170BF5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ind w:left="2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67327B4F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ind w:left="2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Theme="minorHAnsi" w:hAnsiTheme="minorHAnsi" w:cstheme="minorHAnsi"/>
                <w:b/>
                <w:color w:val="000000"/>
                <w:kern w:val="3"/>
                <w:sz w:val="24"/>
                <w:szCs w:val="24"/>
              </w:rPr>
              <w:t>4 punti cad.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16B18694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ind w:left="3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 xml:space="preserve"> 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33849F6D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 xml:space="preserve"> 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01E4F344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ind w:left="2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 xml:space="preserve">  </w:t>
            </w:r>
          </w:p>
        </w:tc>
      </w:tr>
      <w:tr w:rsidR="0072446E" w:rsidRPr="0072446E" w14:paraId="3F781F3F" w14:textId="77777777" w:rsidTr="00060ECD">
        <w:tblPrEx>
          <w:tblCellMar>
            <w:top w:w="0" w:type="dxa"/>
            <w:bottom w:w="0" w:type="dxa"/>
          </w:tblCellMar>
        </w:tblPrEx>
        <w:trPr>
          <w:trHeight w:val="1795"/>
          <w:jc w:val="center"/>
        </w:trPr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282A239D" w14:textId="77777777" w:rsidR="0072446E" w:rsidRPr="0072446E" w:rsidRDefault="0072446E" w:rsidP="0072446E">
            <w:pPr>
              <w:spacing w:after="160" w:line="259" w:lineRule="auto"/>
              <w:rPr>
                <w:rFonts w:asciiTheme="minorHAnsi" w:eastAsia="Calibri" w:hAnsiTheme="minorHAnsi" w:cstheme="minorHAnsi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46E">
              <w:rPr>
                <w:rFonts w:asciiTheme="minorHAnsi" w:hAnsiTheme="minorHAnsi" w:cstheme="minorHAnsi"/>
                <w:b/>
                <w:color w:val="000000"/>
                <w:kern w:val="2"/>
                <w:sz w:val="24"/>
                <w:szCs w:val="24"/>
                <w14:ligatures w14:val="standardContextual"/>
              </w:rPr>
              <w:t xml:space="preserve">C4. </w:t>
            </w:r>
            <w:r w:rsidRPr="0072446E">
              <w:rPr>
                <w:rFonts w:asciiTheme="minorHAnsi" w:hAnsiTheme="minorHAnsi" w:cstheme="minorHAnsi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esperienze </w:t>
            </w:r>
            <w:proofErr w:type="gramStart"/>
            <w:r w:rsidRPr="0072446E">
              <w:rPr>
                <w:rFonts w:asciiTheme="minorHAnsi" w:hAnsiTheme="minorHAnsi" w:cstheme="minorHAnsi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di </w:t>
            </w:r>
            <w:r w:rsidRPr="0072446E">
              <w:rPr>
                <w:rFonts w:asciiTheme="minorHAnsi" w:eastAsia="Calibri" w:hAnsiTheme="minorHAnsi" w:cstheme="minorHAnsi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72446E">
              <w:rPr>
                <w:rFonts w:asciiTheme="minorHAnsi" w:hAnsiTheme="minorHAnsi" w:cstheme="minorHAnsi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partecipazione</w:t>
            </w:r>
            <w:proofErr w:type="gramEnd"/>
            <w:r w:rsidRPr="0072446E">
              <w:rPr>
                <w:rFonts w:asciiTheme="minorHAnsi" w:hAnsiTheme="minorHAnsi" w:cstheme="minorHAnsi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a </w:t>
            </w:r>
            <w:proofErr w:type="gramStart"/>
            <w:r w:rsidRPr="0072446E">
              <w:rPr>
                <w:rFonts w:asciiTheme="minorHAnsi" w:hAnsiTheme="minorHAnsi" w:cstheme="minorHAnsi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gruppi </w:t>
            </w:r>
            <w:r w:rsidRPr="0072446E">
              <w:rPr>
                <w:rFonts w:asciiTheme="minorHAnsi" w:eastAsia="Calibri" w:hAnsiTheme="minorHAnsi" w:cstheme="minorHAnsi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72446E">
              <w:rPr>
                <w:rFonts w:asciiTheme="minorHAnsi" w:hAnsiTheme="minorHAnsi" w:cstheme="minorHAnsi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di</w:t>
            </w:r>
            <w:proofErr w:type="gramEnd"/>
            <w:r w:rsidRPr="0072446E">
              <w:rPr>
                <w:rFonts w:asciiTheme="minorHAnsi" w:hAnsiTheme="minorHAnsi" w:cstheme="minorHAnsi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lavoro rientranti </w:t>
            </w:r>
            <w:proofErr w:type="gramStart"/>
            <w:r w:rsidRPr="0072446E">
              <w:rPr>
                <w:rFonts w:asciiTheme="minorHAnsi" w:hAnsiTheme="minorHAnsi" w:cstheme="minorHAnsi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nei </w:t>
            </w:r>
            <w:r w:rsidRPr="0072446E">
              <w:rPr>
                <w:rFonts w:asciiTheme="minorHAnsi" w:eastAsia="Calibri" w:hAnsiTheme="minorHAnsi" w:cstheme="minorHAnsi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72446E">
              <w:rPr>
                <w:rFonts w:asciiTheme="minorHAnsi" w:hAnsiTheme="minorHAnsi" w:cstheme="minorHAnsi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progetti</w:t>
            </w:r>
            <w:proofErr w:type="gramEnd"/>
            <w:r w:rsidRPr="0072446E">
              <w:rPr>
                <w:rFonts w:asciiTheme="minorHAnsi" w:hAnsiTheme="minorHAnsi" w:cstheme="minorHAnsi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FSE (PNRR - - PON - PN)  </w:t>
            </w:r>
          </w:p>
          <w:p w14:paraId="73A50105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1C25057E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ind w:left="2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b/>
                <w:color w:val="000000"/>
                <w:kern w:val="3"/>
                <w:sz w:val="24"/>
                <w:szCs w:val="24"/>
              </w:rPr>
              <w:t xml:space="preserve"> </w:t>
            </w:r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 xml:space="preserve"> </w:t>
            </w:r>
          </w:p>
          <w:p w14:paraId="5350832C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ind w:left="2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>max. 5</w:t>
            </w:r>
          </w:p>
          <w:p w14:paraId="52C50500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ind w:left="2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>max 20</w:t>
            </w:r>
          </w:p>
          <w:p w14:paraId="6B5DBEEB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ind w:left="2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0672291F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ind w:left="2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b/>
                <w:color w:val="000000"/>
                <w:kern w:val="3"/>
                <w:sz w:val="24"/>
                <w:szCs w:val="24"/>
              </w:rPr>
              <w:t xml:space="preserve"> </w:t>
            </w:r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 xml:space="preserve"> </w:t>
            </w:r>
          </w:p>
          <w:p w14:paraId="64A04587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ind w:left="2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Theme="minorHAnsi" w:hAnsiTheme="minorHAnsi" w:cstheme="minorHAnsi"/>
                <w:b/>
                <w:color w:val="000000"/>
                <w:kern w:val="3"/>
                <w:sz w:val="24"/>
                <w:szCs w:val="24"/>
              </w:rPr>
              <w:t>4 punti cad.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73983FE1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ind w:left="3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 xml:space="preserve"> 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32D793E6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 xml:space="preserve"> 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1351AD75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ind w:left="2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 xml:space="preserve">  </w:t>
            </w:r>
          </w:p>
        </w:tc>
      </w:tr>
      <w:tr w:rsidR="0072446E" w:rsidRPr="0072446E" w14:paraId="648DFFF8" w14:textId="77777777" w:rsidTr="00060ECD">
        <w:tblPrEx>
          <w:tblCellMar>
            <w:top w:w="0" w:type="dxa"/>
            <w:bottom w:w="0" w:type="dxa"/>
          </w:tblCellMar>
        </w:tblPrEx>
        <w:trPr>
          <w:trHeight w:val="346"/>
          <w:jc w:val="center"/>
        </w:trPr>
        <w:tc>
          <w:tcPr>
            <w:tcW w:w="100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7E538122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ind w:left="2"/>
              <w:rPr>
                <w:rFonts w:ascii="Calibri" w:eastAsia="Calibri" w:hAnsi="Calibri" w:cs="Calibri"/>
                <w:b/>
                <w:bCs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b/>
                <w:bCs/>
                <w:color w:val="000000"/>
                <w:kern w:val="3"/>
                <w:sz w:val="24"/>
                <w:szCs w:val="24"/>
              </w:rPr>
              <w:t>La formazione ottenuta nel settore in cui si concorre</w:t>
            </w:r>
          </w:p>
        </w:tc>
      </w:tr>
      <w:tr w:rsidR="0072446E" w:rsidRPr="0072446E" w14:paraId="6FA70109" w14:textId="77777777" w:rsidTr="00060ECD">
        <w:tblPrEx>
          <w:tblCellMar>
            <w:top w:w="0" w:type="dxa"/>
            <w:bottom w:w="0" w:type="dxa"/>
          </w:tblCellMar>
        </w:tblPrEx>
        <w:trPr>
          <w:trHeight w:val="1210"/>
          <w:jc w:val="center"/>
        </w:trPr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36A1A86F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ind w:right="109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b/>
                <w:color w:val="000000"/>
                <w:kern w:val="3"/>
                <w:sz w:val="24"/>
                <w:szCs w:val="24"/>
              </w:rPr>
              <w:t xml:space="preserve">B5. Conoscenze specifiche dell'argomento </w:t>
            </w:r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 xml:space="preserve">(es. corsi specifici di formazione/ aggiornamento su progettazione e/o rendicontazione </w:t>
            </w:r>
            <w:proofErr w:type="gramStart"/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>PNRR  -</w:t>
            </w:r>
            <w:proofErr w:type="gramEnd"/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 xml:space="preserve"> utilizzo della specifica piattaforma)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72C76DE8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ind w:left="2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 xml:space="preserve">45corsi </w:t>
            </w:r>
          </w:p>
          <w:p w14:paraId="67D05756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ind w:left="2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>Max 20 punti</w:t>
            </w:r>
          </w:p>
          <w:p w14:paraId="3EB37A66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ind w:left="2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</w:p>
          <w:p w14:paraId="066B7413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ind w:left="2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</w:p>
          <w:p w14:paraId="6350A849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ind w:left="2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</w:p>
          <w:p w14:paraId="2854D8E1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ind w:left="2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5A10F9D7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ind w:left="2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b/>
                <w:color w:val="000000"/>
                <w:kern w:val="3"/>
                <w:sz w:val="24"/>
                <w:szCs w:val="24"/>
              </w:rPr>
              <w:t xml:space="preserve">4 punti cad. </w:t>
            </w:r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 xml:space="preserve">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584D9F98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ind w:left="3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 xml:space="preserve"> 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34F0790A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 xml:space="preserve"> 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086040EA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ind w:left="2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 xml:space="preserve">  </w:t>
            </w:r>
          </w:p>
        </w:tc>
      </w:tr>
      <w:tr w:rsidR="0072446E" w:rsidRPr="0072446E" w14:paraId="30D5947C" w14:textId="77777777" w:rsidTr="00060ECD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74DFA0AA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000000"/>
              <w:bottom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42239743" w14:textId="77777777" w:rsidR="0072446E" w:rsidRPr="0072446E" w:rsidRDefault="0072446E" w:rsidP="0072446E">
            <w:pPr>
              <w:suppressAutoHyphens/>
              <w:autoSpaceDN w:val="0"/>
              <w:spacing w:after="160" w:line="256" w:lineRule="auto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6A6EC8C4" w14:textId="77777777" w:rsidR="0072446E" w:rsidRPr="0072446E" w:rsidRDefault="0072446E" w:rsidP="0072446E">
            <w:pPr>
              <w:suppressAutoHyphens/>
              <w:autoSpaceDN w:val="0"/>
              <w:spacing w:after="160" w:line="256" w:lineRule="auto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371908D4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ind w:left="3" w:right="-130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b/>
                <w:color w:val="000000"/>
                <w:kern w:val="3"/>
                <w:sz w:val="24"/>
                <w:szCs w:val="24"/>
              </w:rPr>
              <w:t xml:space="preserve">Totale Punti </w:t>
            </w:r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56748FFF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 xml:space="preserve"> 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50C50174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ind w:left="2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 xml:space="preserve">  </w:t>
            </w:r>
          </w:p>
        </w:tc>
      </w:tr>
    </w:tbl>
    <w:p w14:paraId="401D1481" w14:textId="77777777" w:rsidR="00E43E7F" w:rsidRPr="00D57C67" w:rsidRDefault="00E43E7F" w:rsidP="00D57C67">
      <w:pPr>
        <w:widowControl w:val="0"/>
        <w:suppressAutoHyphens/>
        <w:autoSpaceDE w:val="0"/>
        <w:spacing w:line="276" w:lineRule="auto"/>
        <w:rPr>
          <w:rFonts w:ascii="Calibri" w:hAnsi="Calibri" w:cs="Calibri"/>
          <w:b/>
          <w:sz w:val="24"/>
          <w:szCs w:val="24"/>
          <w:u w:val="single"/>
          <w:lang w:eastAsia="ar-SA"/>
        </w:rPr>
      </w:pPr>
    </w:p>
    <w:p w14:paraId="77B0C34B" w14:textId="77777777" w:rsidR="007F774B" w:rsidRDefault="007F774B" w:rsidP="007E642B">
      <w:pPr>
        <w:widowControl w:val="0"/>
        <w:suppressAutoHyphens/>
        <w:autoSpaceDE w:val="0"/>
        <w:spacing w:line="276" w:lineRule="auto"/>
        <w:rPr>
          <w:rFonts w:ascii="Calibri" w:hAnsi="Calibri" w:cs="Calibri"/>
          <w:b/>
          <w:sz w:val="22"/>
          <w:szCs w:val="22"/>
          <w:u w:val="single"/>
          <w:lang w:eastAsia="ar-SA"/>
        </w:rPr>
      </w:pPr>
    </w:p>
    <w:sectPr w:rsidR="007F774B" w:rsidSect="009B34E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 w16cid:durableId="501703477">
    <w:abstractNumId w:val="0"/>
  </w:num>
  <w:num w:numId="2" w16cid:durableId="1035041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6DE"/>
    <w:rsid w:val="001E44BC"/>
    <w:rsid w:val="001F464F"/>
    <w:rsid w:val="004720F0"/>
    <w:rsid w:val="0050162F"/>
    <w:rsid w:val="00517936"/>
    <w:rsid w:val="005A1791"/>
    <w:rsid w:val="006F3454"/>
    <w:rsid w:val="0072446E"/>
    <w:rsid w:val="007E642B"/>
    <w:rsid w:val="007F774B"/>
    <w:rsid w:val="009956DE"/>
    <w:rsid w:val="009B34EC"/>
    <w:rsid w:val="00AA100D"/>
    <w:rsid w:val="00B05188"/>
    <w:rsid w:val="00CC116F"/>
    <w:rsid w:val="00D57C67"/>
    <w:rsid w:val="00E43E7F"/>
    <w:rsid w:val="00F9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0816F"/>
  <w15:chartTrackingRefBased/>
  <w15:docId w15:val="{1CBAB9DB-0A71-48C7-8B72-BD5A94FA8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E642B"/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Grigliatabella1">
    <w:name w:val="Griglia tabella1"/>
    <w:basedOn w:val="Tabellanormale"/>
    <w:rsid w:val="007E64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7E64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">
    <w:name w:val="TableGrid"/>
    <w:rsid w:val="007F774B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Mari Magaraci</cp:lastModifiedBy>
  <cp:revision>3</cp:revision>
  <dcterms:created xsi:type="dcterms:W3CDTF">2026-02-16T18:29:00Z</dcterms:created>
  <dcterms:modified xsi:type="dcterms:W3CDTF">2026-02-16T18:50:00Z</dcterms:modified>
</cp:coreProperties>
</file>